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0A15" w:rsidRDefault="00E27FF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ДОГОВОР №__</w:t>
      </w:r>
    </w:p>
    <w:p w:rsidR="00230A15" w:rsidRDefault="00E27FF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купли-продажи недвижимого имущества</w:t>
      </w:r>
    </w:p>
    <w:p w:rsidR="00230A15" w:rsidRDefault="00230A15">
      <w:pPr>
        <w:jc w:val="center"/>
        <w:rPr>
          <w:b/>
          <w:bCs/>
          <w:sz w:val="24"/>
          <w:szCs w:val="24"/>
        </w:rPr>
      </w:pPr>
    </w:p>
    <w:p w:rsidR="00230A15" w:rsidRDefault="00E27FF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</w:t>
      </w:r>
      <w:r w:rsidR="005573CE">
        <w:rPr>
          <w:bCs/>
          <w:sz w:val="24"/>
          <w:szCs w:val="24"/>
        </w:rPr>
        <w:t>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«___» _______ 20</w:t>
      </w:r>
      <w:r w:rsidR="00BE355D">
        <w:rPr>
          <w:bCs/>
          <w:sz w:val="24"/>
          <w:szCs w:val="24"/>
        </w:rPr>
        <w:t>__</w:t>
      </w:r>
      <w:r>
        <w:rPr>
          <w:bCs/>
          <w:sz w:val="24"/>
          <w:szCs w:val="24"/>
        </w:rPr>
        <w:t xml:space="preserve"> г.</w:t>
      </w:r>
    </w:p>
    <w:p w:rsidR="00230A15" w:rsidRDefault="00230A15">
      <w:pPr>
        <w:jc w:val="both"/>
        <w:rPr>
          <w:b/>
          <w:bCs/>
          <w:sz w:val="24"/>
          <w:szCs w:val="24"/>
        </w:rPr>
      </w:pPr>
    </w:p>
    <w:p w:rsidR="00230A15" w:rsidRDefault="00E258FC" w:rsidP="00E258FC">
      <w:pPr>
        <w:ind w:firstLine="709"/>
        <w:jc w:val="both"/>
        <w:rPr>
          <w:bCs/>
          <w:sz w:val="24"/>
          <w:szCs w:val="24"/>
        </w:rPr>
      </w:pPr>
      <w:r w:rsidRPr="005573CE">
        <w:rPr>
          <w:b/>
          <w:bCs/>
          <w:sz w:val="24"/>
          <w:szCs w:val="24"/>
        </w:rPr>
        <w:t>НЕПУБЛИЧНОЕ АКЦИОНЕРНОЕ ОБЩЕСТВО «МЕРКУРИЙ АГРОПРОМЫШЛЕННЫЙ КОМПЛЕКС «ПРОХЛАДНЕНСКИЙ</w:t>
      </w:r>
      <w:r w:rsidR="00E27FFD" w:rsidRPr="005573CE">
        <w:rPr>
          <w:b/>
          <w:bCs/>
          <w:sz w:val="24"/>
          <w:szCs w:val="24"/>
        </w:rPr>
        <w:t>»</w:t>
      </w:r>
      <w:r w:rsidR="00E27FFD">
        <w:rPr>
          <w:b/>
          <w:bCs/>
          <w:sz w:val="24"/>
          <w:szCs w:val="24"/>
        </w:rPr>
        <w:t xml:space="preserve"> </w:t>
      </w:r>
      <w:r w:rsidR="00E27FFD">
        <w:rPr>
          <w:bCs/>
          <w:sz w:val="24"/>
          <w:szCs w:val="24"/>
        </w:rPr>
        <w:t xml:space="preserve">(сокращенное наименование – </w:t>
      </w:r>
      <w:r>
        <w:rPr>
          <w:bCs/>
          <w:sz w:val="24"/>
          <w:szCs w:val="24"/>
        </w:rPr>
        <w:t>НАО «МЕРКУРИЙ АПК «ПРОХЛАДНЕНСКИЙ</w:t>
      </w:r>
      <w:r w:rsidR="00E27FFD">
        <w:rPr>
          <w:bCs/>
          <w:sz w:val="24"/>
          <w:szCs w:val="24"/>
        </w:rPr>
        <w:t>»), в лице конкурсного управляющего</w:t>
      </w:r>
      <w:r>
        <w:rPr>
          <w:bCs/>
          <w:sz w:val="24"/>
          <w:szCs w:val="24"/>
        </w:rPr>
        <w:t xml:space="preserve"> </w:t>
      </w:r>
      <w:proofErr w:type="spellStart"/>
      <w:r w:rsidRPr="00E258FC">
        <w:rPr>
          <w:bCs/>
          <w:sz w:val="24"/>
          <w:szCs w:val="24"/>
        </w:rPr>
        <w:t>Османов</w:t>
      </w:r>
      <w:r>
        <w:rPr>
          <w:bCs/>
          <w:sz w:val="24"/>
          <w:szCs w:val="24"/>
        </w:rPr>
        <w:t>ой</w:t>
      </w:r>
      <w:proofErr w:type="spellEnd"/>
      <w:r w:rsidRPr="00E258FC">
        <w:rPr>
          <w:bCs/>
          <w:sz w:val="24"/>
          <w:szCs w:val="24"/>
        </w:rPr>
        <w:t xml:space="preserve"> Венер</w:t>
      </w:r>
      <w:r>
        <w:rPr>
          <w:bCs/>
          <w:sz w:val="24"/>
          <w:szCs w:val="24"/>
        </w:rPr>
        <w:t xml:space="preserve">ы </w:t>
      </w:r>
      <w:proofErr w:type="spellStart"/>
      <w:r>
        <w:rPr>
          <w:bCs/>
          <w:sz w:val="24"/>
          <w:szCs w:val="24"/>
        </w:rPr>
        <w:t>Тельмановны</w:t>
      </w:r>
      <w:proofErr w:type="spellEnd"/>
      <w:r w:rsidRPr="00E258FC">
        <w:rPr>
          <w:bCs/>
          <w:sz w:val="24"/>
          <w:szCs w:val="24"/>
        </w:rPr>
        <w:t xml:space="preserve"> </w:t>
      </w:r>
      <w:r w:rsidR="00E27FFD">
        <w:rPr>
          <w:bCs/>
          <w:sz w:val="24"/>
          <w:szCs w:val="24"/>
        </w:rPr>
        <w:t xml:space="preserve">(ИНН </w:t>
      </w:r>
      <w:r w:rsidRPr="00E258FC">
        <w:rPr>
          <w:bCs/>
          <w:sz w:val="24"/>
          <w:szCs w:val="24"/>
        </w:rPr>
        <w:t>026490974860</w:t>
      </w:r>
      <w:r w:rsidR="00E27FFD">
        <w:rPr>
          <w:bCs/>
          <w:sz w:val="24"/>
          <w:szCs w:val="24"/>
        </w:rPr>
        <w:t xml:space="preserve">, СНИЛС </w:t>
      </w:r>
      <w:r>
        <w:rPr>
          <w:bCs/>
          <w:sz w:val="24"/>
          <w:szCs w:val="24"/>
        </w:rPr>
        <w:t>148-863-719 17</w:t>
      </w:r>
      <w:r w:rsidR="00E27FFD">
        <w:rPr>
          <w:bCs/>
          <w:sz w:val="24"/>
          <w:szCs w:val="24"/>
        </w:rPr>
        <w:t>,</w:t>
      </w:r>
      <w:r w:rsidR="005573CE">
        <w:rPr>
          <w:bCs/>
          <w:sz w:val="24"/>
          <w:szCs w:val="24"/>
        </w:rPr>
        <w:t xml:space="preserve"> почтовый адрес для корреспонденции: </w:t>
      </w:r>
      <w:r w:rsidR="005573CE" w:rsidRPr="005573CE">
        <w:rPr>
          <w:bCs/>
          <w:sz w:val="24"/>
          <w:szCs w:val="24"/>
        </w:rPr>
        <w:t>115184, г. Москва, переулок Руновский, д. 12</w:t>
      </w:r>
      <w:r w:rsidR="005573CE">
        <w:rPr>
          <w:bCs/>
          <w:sz w:val="24"/>
          <w:szCs w:val="24"/>
        </w:rPr>
        <w:t>,</w:t>
      </w:r>
      <w:r w:rsidR="00E27FFD">
        <w:rPr>
          <w:bCs/>
          <w:sz w:val="24"/>
          <w:szCs w:val="24"/>
        </w:rPr>
        <w:t xml:space="preserve"> реестровый номер арбитражного управляющего №</w:t>
      </w:r>
      <w:r>
        <w:rPr>
          <w:bCs/>
          <w:sz w:val="24"/>
          <w:szCs w:val="24"/>
        </w:rPr>
        <w:t>16395</w:t>
      </w:r>
      <w:r w:rsidR="00E27FFD">
        <w:rPr>
          <w:bCs/>
          <w:sz w:val="24"/>
          <w:szCs w:val="24"/>
        </w:rPr>
        <w:t xml:space="preserve">), член Союза </w:t>
      </w:r>
      <w:r w:rsidR="005228B6">
        <w:rPr>
          <w:bCs/>
          <w:sz w:val="24"/>
          <w:szCs w:val="24"/>
        </w:rPr>
        <w:t>АУ</w:t>
      </w:r>
      <w:r w:rsidR="00E27FFD">
        <w:rPr>
          <w:bCs/>
          <w:sz w:val="24"/>
          <w:szCs w:val="24"/>
        </w:rPr>
        <w:t xml:space="preserve"> «</w:t>
      </w:r>
      <w:r w:rsidR="005228B6">
        <w:rPr>
          <w:bCs/>
          <w:sz w:val="24"/>
          <w:szCs w:val="24"/>
        </w:rPr>
        <w:t xml:space="preserve">СРО </w:t>
      </w:r>
      <w:r w:rsidR="00E27FFD">
        <w:rPr>
          <w:bCs/>
          <w:sz w:val="24"/>
          <w:szCs w:val="24"/>
        </w:rPr>
        <w:t>С</w:t>
      </w:r>
      <w:r w:rsidR="005228B6">
        <w:rPr>
          <w:bCs/>
          <w:sz w:val="24"/>
          <w:szCs w:val="24"/>
        </w:rPr>
        <w:t>С</w:t>
      </w:r>
      <w:r w:rsidR="00E27FFD">
        <w:rPr>
          <w:bCs/>
          <w:sz w:val="24"/>
          <w:szCs w:val="24"/>
        </w:rPr>
        <w:t xml:space="preserve">» (ОГРН 1027806876173, ИНН 7813175754, адрес: 194100, г. Санкт-Петербург, ул. </w:t>
      </w:r>
      <w:proofErr w:type="spellStart"/>
      <w:r w:rsidR="00E27FFD">
        <w:rPr>
          <w:bCs/>
          <w:sz w:val="24"/>
          <w:szCs w:val="24"/>
        </w:rPr>
        <w:t>Новолитовская</w:t>
      </w:r>
      <w:proofErr w:type="spellEnd"/>
      <w:r w:rsidR="00E27FFD">
        <w:rPr>
          <w:bCs/>
          <w:sz w:val="24"/>
          <w:szCs w:val="24"/>
        </w:rPr>
        <w:t xml:space="preserve">, д. 15 литера А), действующего на основании </w:t>
      </w:r>
      <w:r>
        <w:rPr>
          <w:bCs/>
          <w:sz w:val="24"/>
          <w:szCs w:val="24"/>
        </w:rPr>
        <w:t>определения</w:t>
      </w:r>
      <w:r w:rsidR="00E27FFD">
        <w:rPr>
          <w:bCs/>
          <w:sz w:val="24"/>
          <w:szCs w:val="24"/>
        </w:rPr>
        <w:t xml:space="preserve">  Арбитражного суда </w:t>
      </w:r>
      <w:r>
        <w:rPr>
          <w:bCs/>
          <w:sz w:val="24"/>
          <w:szCs w:val="24"/>
        </w:rPr>
        <w:t>Карачаево-Черкесской Республики</w:t>
      </w:r>
      <w:r w:rsidR="00E27FFD">
        <w:rPr>
          <w:bCs/>
          <w:sz w:val="24"/>
          <w:szCs w:val="24"/>
        </w:rPr>
        <w:t xml:space="preserve"> по делу №</w:t>
      </w:r>
      <w:r>
        <w:rPr>
          <w:bCs/>
          <w:sz w:val="24"/>
          <w:szCs w:val="24"/>
        </w:rPr>
        <w:t>А25-1544/2019</w:t>
      </w:r>
      <w:r w:rsidR="00E27FFD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20.08.2020</w:t>
      </w:r>
      <w:r w:rsidR="00E27FFD">
        <w:rPr>
          <w:bCs/>
          <w:sz w:val="24"/>
          <w:szCs w:val="24"/>
        </w:rPr>
        <w:t xml:space="preserve"> г. (резолютивная часть оглашена </w:t>
      </w:r>
      <w:r>
        <w:rPr>
          <w:bCs/>
          <w:sz w:val="24"/>
          <w:szCs w:val="24"/>
        </w:rPr>
        <w:t>13.08.2020</w:t>
      </w:r>
      <w:r w:rsidR="00E27FFD">
        <w:rPr>
          <w:bCs/>
          <w:sz w:val="24"/>
          <w:szCs w:val="24"/>
        </w:rPr>
        <w:t xml:space="preserve"> г.), именуемое в дальнейшем «Продавец», с одной стороны, и</w:t>
      </w:r>
    </w:p>
    <w:p w:rsidR="00230A15" w:rsidRDefault="00E27FFD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____________________, в лице __________, действующего на основании _____, именуемое в дальнейшем «Покупатель», с другой стороны, совместно именуемые «Стороны», заключили настоящий Договор о нижеследующем.</w:t>
      </w:r>
    </w:p>
    <w:p w:rsidR="00230A15" w:rsidRDefault="00230A15">
      <w:pPr>
        <w:ind w:firstLine="709"/>
        <w:jc w:val="both"/>
        <w:rPr>
          <w:bCs/>
          <w:sz w:val="24"/>
          <w:szCs w:val="24"/>
        </w:rPr>
      </w:pP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Предмет договора</w:t>
      </w:r>
    </w:p>
    <w:p w:rsidR="00230A15" w:rsidRPr="004054AB" w:rsidRDefault="00BE355D">
      <w:pPr>
        <w:pStyle w:val="ac"/>
        <w:numPr>
          <w:ilvl w:val="1"/>
          <w:numId w:val="1"/>
        </w:numPr>
        <w:ind w:left="0" w:firstLine="709"/>
        <w:rPr>
          <w:bCs/>
          <w:u w:val="single"/>
        </w:rPr>
      </w:pPr>
      <w:r w:rsidRPr="00BE355D">
        <w:rPr>
          <w:bCs/>
        </w:rPr>
        <w:t>По результатам электронных торгов (в форме аукциона или посредством публичного предложения) (далее – «Торги») имуществом Продавца по лоту № __ (Протокол № __ от «__» ____ 20__года), проводимых в порядке и на условиях, указанных в сообщении о проведении Торгов, опубликованном в газете «Коммерсантъ» от «</w:t>
      </w:r>
      <w:r w:rsidR="00CB701D">
        <w:rPr>
          <w:bCs/>
        </w:rPr>
        <w:t>12</w:t>
      </w:r>
      <w:r w:rsidRPr="00BE355D">
        <w:rPr>
          <w:bCs/>
        </w:rPr>
        <w:t xml:space="preserve">» </w:t>
      </w:r>
      <w:r w:rsidR="00CB701D">
        <w:rPr>
          <w:bCs/>
        </w:rPr>
        <w:t>марта</w:t>
      </w:r>
      <w:r w:rsidRPr="00BE355D">
        <w:rPr>
          <w:bCs/>
        </w:rPr>
        <w:t xml:space="preserve"> 20</w:t>
      </w:r>
      <w:r w:rsidR="00CB701D">
        <w:rPr>
          <w:bCs/>
        </w:rPr>
        <w:t xml:space="preserve">22 </w:t>
      </w:r>
      <w:r w:rsidRPr="00BE355D">
        <w:rPr>
          <w:bCs/>
        </w:rPr>
        <w:t xml:space="preserve">года № </w:t>
      </w:r>
      <w:r w:rsidR="00CB701D" w:rsidRPr="00CB701D">
        <w:rPr>
          <w:bCs/>
        </w:rPr>
        <w:t>42(7243)</w:t>
      </w:r>
      <w:bookmarkStart w:id="0" w:name="_GoBack"/>
      <w:bookmarkEnd w:id="0"/>
      <w:r w:rsidRPr="00BE355D">
        <w:rPr>
          <w:bCs/>
        </w:rPr>
        <w:t>,</w:t>
      </w:r>
      <w:r w:rsidR="005573CE">
        <w:rPr>
          <w:bCs/>
        </w:rPr>
        <w:t xml:space="preserve"> в газете «</w:t>
      </w:r>
      <w:r w:rsidR="00882FB5">
        <w:rPr>
          <w:bCs/>
        </w:rPr>
        <w:t>День Республики</w:t>
      </w:r>
      <w:r w:rsidR="005573CE">
        <w:rPr>
          <w:bCs/>
        </w:rPr>
        <w:t>»</w:t>
      </w:r>
      <w:r w:rsidRPr="00BE355D">
        <w:rPr>
          <w:bCs/>
        </w:rPr>
        <w:t xml:space="preserve"> Продавец </w:t>
      </w:r>
      <w:r w:rsidR="00E27FFD">
        <w:rPr>
          <w:bCs/>
        </w:rPr>
        <w:t>обязуется передать в собственность Покупателю, а Покупатель принять и оплатить в соответствии с условиями настоящего Договора следующее имущество:</w:t>
      </w:r>
    </w:p>
    <w:p w:rsidR="00230A15" w:rsidRDefault="00E27FFD" w:rsidP="00C76B8E">
      <w:pPr>
        <w:pStyle w:val="ac"/>
        <w:ind w:left="709"/>
        <w:rPr>
          <w:bCs/>
        </w:rPr>
      </w:pPr>
      <w:r w:rsidRPr="00E258FC">
        <w:rPr>
          <w:bCs/>
        </w:rPr>
        <w:t>___________________________________</w:t>
      </w:r>
      <w:r w:rsidR="004054AB" w:rsidRPr="00E258FC">
        <w:rPr>
          <w:bCs/>
        </w:rPr>
        <w:t>_____________</w:t>
      </w:r>
      <w:r w:rsidRPr="00E258FC">
        <w:rPr>
          <w:bCs/>
        </w:rPr>
        <w:t>___</w:t>
      </w:r>
      <w:r>
        <w:rPr>
          <w:bCs/>
        </w:rPr>
        <w:t>_ (далее – Имущество).</w:t>
      </w:r>
    </w:p>
    <w:p w:rsidR="004054AB" w:rsidRPr="004054AB" w:rsidRDefault="004054AB" w:rsidP="004054AB">
      <w:pPr>
        <w:pStyle w:val="ac"/>
        <w:tabs>
          <w:tab w:val="left" w:pos="2227"/>
          <w:tab w:val="left" w:pos="4019"/>
        </w:tabs>
        <w:spacing w:line="360" w:lineRule="auto"/>
        <w:ind w:left="709"/>
        <w:rPr>
          <w:bCs/>
        </w:rPr>
      </w:pPr>
      <w:r>
        <w:rPr>
          <w:bCs/>
        </w:rPr>
        <w:tab/>
        <w:t>(</w:t>
      </w:r>
      <w:r w:rsidRPr="004054AB">
        <w:rPr>
          <w:bCs/>
          <w:i/>
        </w:rPr>
        <w:t>состав лота</w:t>
      </w:r>
      <w:r>
        <w:rPr>
          <w:bCs/>
          <w:i/>
        </w:rPr>
        <w:t>)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Продавец гарантирует, что продаваемое по настоящему Договору </w:t>
      </w:r>
      <w:r w:rsidR="004054AB">
        <w:rPr>
          <w:bCs/>
        </w:rPr>
        <w:t>И</w:t>
      </w:r>
      <w:r>
        <w:rPr>
          <w:bCs/>
        </w:rPr>
        <w:t>мущество никому не продано, под арестом или запретом не состоит.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Покупатель ознакомлен с документами, подтверждающими право Продавца на продаваемое Имущество, а также с другими документами, необходимыми для оформления настоящего Договора </w:t>
      </w:r>
      <w:r>
        <w:rPr>
          <w:bCs/>
          <w:highlight w:val="white"/>
        </w:rPr>
        <w:t>и регистрации перехода прав собственности и претензий к ним не имеет.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До подписания настоящего Догово</w:t>
      </w:r>
      <w:r>
        <w:rPr>
          <w:bCs/>
        </w:rPr>
        <w:t>ра Имущество Покупателем осмотрено.</w:t>
      </w:r>
    </w:p>
    <w:p w:rsidR="00230A15" w:rsidRDefault="00230A15">
      <w:pPr>
        <w:pStyle w:val="ac"/>
        <w:ind w:left="709"/>
        <w:rPr>
          <w:bCs/>
        </w:rPr>
      </w:pP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Цена договора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Цена имущества по настоящему Договору составляет __ (__) руб. __ коп. В соответствии с подпунктом 15 пункта 2 статьи 146 НК РФ НДС не облагаются операции по реализации имущества и (или) имущественных прав должников, признанных в соответствии с законодательством Российской Федерации несостоятельными (банкротами).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Задаток в сумме __ (__) руб. __ коп., внесенный Покупателем на счет Продавца, засчитывается в счет оплаты имущества.  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С учетом п. 2.2. настоящего договора Покупатель обязан уплатить сумму в размере ____ (__) руб. __ коп., представляющую собой сумму цены продажи </w:t>
      </w:r>
      <w:r w:rsidR="004054AB">
        <w:rPr>
          <w:bCs/>
        </w:rPr>
        <w:t>И</w:t>
      </w:r>
      <w:r>
        <w:rPr>
          <w:bCs/>
        </w:rPr>
        <w:t>мущества (за вычетом суммы задатка).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Покупатель – победитель торгов, обязуется произвести оплату в срок не позднее 30 (тридцати) дней с даты подписания Сторонами настоящего Договора путем </w:t>
      </w:r>
      <w:r>
        <w:rPr>
          <w:bCs/>
        </w:rPr>
        <w:lastRenderedPageBreak/>
        <w:t>безналичного перечисления денежных средств по реквизитам Продавца, указанным в настоя</w:t>
      </w:r>
      <w:r>
        <w:rPr>
          <w:bCs/>
          <w:highlight w:val="white"/>
        </w:rPr>
        <w:t>щем Договоре.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Покупатель несет все расходы, связанные с государственной регистрацией перехода права собственности.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банка Продавца.</w:t>
      </w: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Передача имущества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Продавец обязан передать Покупателю Имущество по акту приема-передачи, подписанному Сторонами в срок не позднее 10 (десяти) рабочих дней после полной оплаты суммы, указанной в п. 2.1. настоящего Договора. 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 момента подписания акта приема-передачи имущества ответственность за сохранность, а также риск его случайной гибели, порчи или повреждения несет Покупатель.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 xml:space="preserve">Право собственности на Имущество переходит к Покупателю с момента государственной регистрации в уполномоченном органе, осуществляющем государственную регистрацию прав на недвижимое имущество и сделок с ним, в порядке, установленном действующем законодательством. 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  <w:highlight w:val="white"/>
        </w:rPr>
        <w:t>По настоящему договору Покуп</w:t>
      </w:r>
      <w:r>
        <w:rPr>
          <w:bCs/>
        </w:rPr>
        <w:t>ателю передается Имущество в том виде, как оно есть. Все риски, связанные с приобретением имущества без предварительного осмотра несет покупатель.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Принятое Покупателем Имущество возврату и обмену не подлежит. Продавец не несет ответственности за качество проданного Имущества и недостатки, которые могут в дальнейшем обнаружиться Покупателем. Все риски и затраты, которые могут возникнуть в связи с использованием (ремонтом, восстановлением) имущества, Покупатель принимает на себя.</w:t>
      </w:r>
    </w:p>
    <w:p w:rsidR="00230A15" w:rsidRDefault="00230A15">
      <w:pPr>
        <w:pStyle w:val="ac"/>
        <w:ind w:left="709"/>
        <w:rPr>
          <w:bCs/>
        </w:rPr>
      </w:pPr>
    </w:p>
    <w:p w:rsidR="00230A15" w:rsidRDefault="00E27FFD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Права и обязанности сторон</w:t>
      </w:r>
    </w:p>
    <w:p w:rsidR="00230A15" w:rsidRDefault="00E27FFD">
      <w:pPr>
        <w:pStyle w:val="ac"/>
        <w:numPr>
          <w:ilvl w:val="1"/>
          <w:numId w:val="1"/>
        </w:numPr>
        <w:rPr>
          <w:bCs/>
        </w:rPr>
      </w:pPr>
      <w:r>
        <w:rPr>
          <w:bCs/>
        </w:rPr>
        <w:t xml:space="preserve"> Продавец обязуется:</w:t>
      </w:r>
    </w:p>
    <w:p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Передать Покупателю по акту приема-передачи Имущество, являющееся предметом настоящего Договора.</w:t>
      </w:r>
    </w:p>
    <w:p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Предоставить документы, необходимые для государственной регистрации перехода права собственности на Имущество.</w:t>
      </w:r>
    </w:p>
    <w:p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Произвести необходимые действия для государственной регистрации перехода права собственности на Имущество от Продавца к Покупателю.</w:t>
      </w:r>
    </w:p>
    <w:p w:rsidR="00230A15" w:rsidRDefault="00E27FFD">
      <w:pPr>
        <w:pStyle w:val="ac"/>
        <w:numPr>
          <w:ilvl w:val="1"/>
          <w:numId w:val="1"/>
        </w:numPr>
        <w:rPr>
          <w:bCs/>
        </w:rPr>
      </w:pPr>
      <w:r>
        <w:rPr>
          <w:bCs/>
        </w:rPr>
        <w:t>Продавец в праве:</w:t>
      </w:r>
    </w:p>
    <w:p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 xml:space="preserve">Расторгнуть настоящий Договор в одностороннем порядке в случае нарушения Покупателем положений </w:t>
      </w:r>
      <w:proofErr w:type="spellStart"/>
      <w:r>
        <w:rPr>
          <w:bCs/>
        </w:rPr>
        <w:t>п.п</w:t>
      </w:r>
      <w:proofErr w:type="spellEnd"/>
      <w:r>
        <w:rPr>
          <w:bCs/>
        </w:rPr>
        <w:t>. 2.1., 2.4. настоящего Договора без предварительного направления уведомления.</w:t>
      </w:r>
    </w:p>
    <w:p w:rsidR="00230A15" w:rsidRDefault="00E27FFD">
      <w:pPr>
        <w:pStyle w:val="ac"/>
        <w:numPr>
          <w:ilvl w:val="1"/>
          <w:numId w:val="1"/>
        </w:numPr>
        <w:rPr>
          <w:bCs/>
        </w:rPr>
      </w:pPr>
      <w:r>
        <w:rPr>
          <w:bCs/>
        </w:rPr>
        <w:t xml:space="preserve"> Покупатель обязуется:</w:t>
      </w:r>
    </w:p>
    <w:p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Оплатить стоимость приобретенного Имущества в полном объеме, в порядке и сроки, установленные настоящем Договором.</w:t>
      </w:r>
    </w:p>
    <w:p w:rsidR="00230A15" w:rsidRDefault="00E27FFD">
      <w:pPr>
        <w:pStyle w:val="ac"/>
        <w:numPr>
          <w:ilvl w:val="2"/>
          <w:numId w:val="1"/>
        </w:numPr>
        <w:ind w:left="0" w:firstLine="709"/>
        <w:rPr>
          <w:bCs/>
        </w:rPr>
      </w:pPr>
      <w:r>
        <w:rPr>
          <w:bCs/>
        </w:rPr>
        <w:t>Принять Имущество в день подписания акта приема-передачи.</w:t>
      </w:r>
    </w:p>
    <w:p w:rsidR="00230A15" w:rsidRDefault="00230A15">
      <w:pPr>
        <w:pStyle w:val="ac"/>
        <w:ind w:left="709"/>
        <w:rPr>
          <w:bCs/>
        </w:rPr>
      </w:pP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Ответственность сторон при обстоятельствах непреодолимой силы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настоящего договора, в результате обстоятельств чрезвычайного характера, которые стороны не могли предвидеть или предотвратить.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lastRenderedPageBreak/>
        <w:t>При наступлении обстоятельств, указанных в п. 5.2, каждая сторона должна без промедления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данному договору.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Если сторона не направит или несвоевременно направит извещение, предусмотренное в п. 5.3, то она обязана возместить второй стороне понесенные убытки.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наступления обстоятельств, предусмотренных в п. 5.2,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последствия.</w:t>
      </w:r>
    </w:p>
    <w:p w:rsidR="00230A15" w:rsidRDefault="00230A15">
      <w:pPr>
        <w:pStyle w:val="ac"/>
        <w:ind w:left="709"/>
        <w:rPr>
          <w:bCs/>
        </w:rPr>
      </w:pP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Разрешение споров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Все споры и разногласия, которые могут возникнуть между сторонами по вопросам, не нашедшим своего разрешения в тексте данного договора, а также связанные с заключением, исполнением, толкованием, изменением и расторжением настоящего Договора будут разрешаться путем переговоров.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При не 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неурегулирования споров путем переговоров заинтересованная Сторона направляет в письменной форме претензию, подписанную уполномоченным лицом.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К претензии должны прилагаться обосновывающие требования заинтересованной Стороны документы (в случае их отсутствия у другой Стороны) и документы, подтверждающие полномочия лица, которое подписало претензию. Если претензия направлена без документов, подтверждающих полномочия лица, которое ее подписало, то она считается непредъявленной и рассмотрению не подлежит.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Сторона, в адрес которой направлена претензия, обязана ее рассмотреть и о результатах уведомить в письменной форме другую Сторону в течение 5 (пяти) рабочих дней со дня получения претензии.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 случае если спор не урегулирован в претензионном порядке или ответ на претензию не получен в течение указанного срока, спор передается в Арбитражный суд</w:t>
      </w:r>
      <w:r w:rsidR="005228B6">
        <w:rPr>
          <w:bCs/>
        </w:rPr>
        <w:t xml:space="preserve"> </w:t>
      </w:r>
      <w:r w:rsidR="005228B6" w:rsidRPr="005228B6">
        <w:rPr>
          <w:bCs/>
        </w:rPr>
        <w:t>Карачаево-Черкесской Республики</w:t>
      </w:r>
      <w:r>
        <w:rPr>
          <w:bCs/>
        </w:rPr>
        <w:t>.</w:t>
      </w:r>
    </w:p>
    <w:p w:rsidR="00230A15" w:rsidRDefault="00230A15">
      <w:pPr>
        <w:pStyle w:val="ac"/>
        <w:ind w:left="709"/>
        <w:rPr>
          <w:bCs/>
        </w:rPr>
      </w:pP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Изменение и прекращение действия договора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может быть изменен или прекращен по письменному соглашению сторон, а также в других случаях, предусмотренных законодательством Российской Федерации и настоящим договором.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Стороны договорились, что в случае, если Покупатель не оплатит в срок, установленный п. 2.4. настоящего Договора, стоимость Имущества, договор автоматически расторгается по истечении указанного срока окончания оплаты. При этом факт расторжения договора не требует дополнительного согласования, либо обращения в суд.</w:t>
      </w:r>
    </w:p>
    <w:p w:rsidR="00230A15" w:rsidRDefault="00230A15">
      <w:pPr>
        <w:pStyle w:val="ac"/>
        <w:ind w:left="709"/>
        <w:rPr>
          <w:bCs/>
        </w:rPr>
      </w:pP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Срок действия договора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считается заключенным с момента его подписания.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действует до момента полного выполнения Сторонами взятых на себя обязательств.</w:t>
      </w:r>
    </w:p>
    <w:p w:rsidR="00230A15" w:rsidRDefault="00230A15">
      <w:pPr>
        <w:pStyle w:val="ac"/>
        <w:ind w:left="709"/>
        <w:rPr>
          <w:bCs/>
        </w:rPr>
      </w:pP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Заключительные положения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 xml:space="preserve"> Во всем остальном, что не предусмотрено настоящим договором, </w:t>
      </w:r>
      <w:r w:rsidR="005228B6">
        <w:rPr>
          <w:bCs/>
        </w:rPr>
        <w:t>С</w:t>
      </w:r>
      <w:r>
        <w:rPr>
          <w:bCs/>
        </w:rPr>
        <w:t>тороны руководствуются действующим законодательством Российской Федерации.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lastRenderedPageBreak/>
        <w:t>Любые изменения и дополнения к настоящему договору действительны при условии, если они совершены в письменной форме и подписаны уполномоченными на то представителями сторон.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Все уведомления и сообщения Сторонам настоящего договора должны направляться в письменной форме. Сообщения будут считаться исполненными надлежащим образом, если они посланы заказным письмом, по телеграфу, или доставлены лично по почтовым адресам сторон с получением под расписку соответствующими должностными лицами.</w:t>
      </w:r>
    </w:p>
    <w:p w:rsidR="00230A15" w:rsidRDefault="00E27FFD">
      <w:pPr>
        <w:pStyle w:val="ac"/>
        <w:numPr>
          <w:ilvl w:val="1"/>
          <w:numId w:val="1"/>
        </w:numPr>
        <w:ind w:left="0" w:firstLine="709"/>
        <w:rPr>
          <w:bCs/>
        </w:rPr>
      </w:pPr>
      <w:r>
        <w:rPr>
          <w:bCs/>
        </w:rPr>
        <w:t>Настоящий договор составлен в трех экземплярах, имеющих одинаковую юридическую силу, по одному экземпляру для каждой из сторон и для регистрирующего органа.</w:t>
      </w:r>
    </w:p>
    <w:p w:rsidR="00230A15" w:rsidRDefault="00230A15">
      <w:pPr>
        <w:pStyle w:val="ac"/>
        <w:ind w:left="709"/>
        <w:rPr>
          <w:bCs/>
        </w:rPr>
      </w:pPr>
    </w:p>
    <w:p w:rsidR="00230A15" w:rsidRDefault="00E27FFD" w:rsidP="004054AB">
      <w:pPr>
        <w:pStyle w:val="ac"/>
        <w:numPr>
          <w:ilvl w:val="0"/>
          <w:numId w:val="1"/>
        </w:numPr>
        <w:ind w:left="0" w:firstLine="0"/>
        <w:jc w:val="center"/>
        <w:rPr>
          <w:b/>
          <w:bCs/>
        </w:rPr>
      </w:pPr>
      <w:r>
        <w:rPr>
          <w:b/>
          <w:bCs/>
        </w:rPr>
        <w:t>Адреса, банковский реквизиты и подписи сторон</w:t>
      </w:r>
    </w:p>
    <w:tbl>
      <w:tblPr>
        <w:tblStyle w:val="af2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6"/>
        <w:gridCol w:w="4450"/>
      </w:tblGrid>
      <w:tr w:rsidR="00230A15" w:rsidTr="00E27FFD">
        <w:tc>
          <w:tcPr>
            <w:tcW w:w="4906" w:type="dxa"/>
          </w:tcPr>
          <w:p w:rsidR="00230A15" w:rsidRDefault="00E27FF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Продавец</w:t>
            </w:r>
          </w:p>
        </w:tc>
        <w:tc>
          <w:tcPr>
            <w:tcW w:w="4450" w:type="dxa"/>
          </w:tcPr>
          <w:p w:rsidR="00230A15" w:rsidRDefault="00E27FF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Покупатель</w:t>
            </w:r>
          </w:p>
        </w:tc>
      </w:tr>
      <w:tr w:rsidR="00230A15" w:rsidTr="00E27FFD">
        <w:tc>
          <w:tcPr>
            <w:tcW w:w="4906" w:type="dxa"/>
          </w:tcPr>
          <w:p w:rsidR="00230A15" w:rsidRDefault="00E258FC" w:rsidP="00E258F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НАО «МЕРКУРИЙ АПК «ПРОХЛАДНЕНСКИЙ</w:t>
            </w:r>
            <w:r w:rsidR="00E27FFD">
              <w:rPr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4450" w:type="dxa"/>
          </w:tcPr>
          <w:p w:rsidR="00230A15" w:rsidRDefault="00230A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0A15" w:rsidTr="00E27FFD">
        <w:tc>
          <w:tcPr>
            <w:tcW w:w="4906" w:type="dxa"/>
          </w:tcPr>
          <w:p w:rsidR="00230A15" w:rsidRDefault="00E27FF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ИНН</w:t>
            </w:r>
            <w:r w:rsidR="00AC742E">
              <w:rPr>
                <w:bCs/>
                <w:sz w:val="24"/>
                <w:szCs w:val="24"/>
              </w:rPr>
              <w:t>/КПП</w:t>
            </w:r>
            <w:r w:rsidR="00E258FC">
              <w:rPr>
                <w:bCs/>
                <w:sz w:val="24"/>
                <w:szCs w:val="24"/>
              </w:rPr>
              <w:t xml:space="preserve"> </w:t>
            </w:r>
            <w:r w:rsidR="00E258FC" w:rsidRPr="00E258FC">
              <w:rPr>
                <w:bCs/>
                <w:sz w:val="24"/>
                <w:szCs w:val="24"/>
              </w:rPr>
              <w:t>0716009653</w:t>
            </w:r>
            <w:r w:rsidR="00AC742E">
              <w:rPr>
                <w:bCs/>
                <w:sz w:val="24"/>
                <w:szCs w:val="24"/>
              </w:rPr>
              <w:t>/</w:t>
            </w:r>
            <w:r w:rsidR="00AC742E">
              <w:t xml:space="preserve"> </w:t>
            </w:r>
            <w:r w:rsidR="00AC742E" w:rsidRPr="00AC742E">
              <w:rPr>
                <w:bCs/>
                <w:sz w:val="24"/>
                <w:szCs w:val="24"/>
              </w:rPr>
              <w:t>091701001</w:t>
            </w:r>
          </w:p>
          <w:p w:rsidR="00230A15" w:rsidRDefault="00E27FF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ОГРН</w:t>
            </w:r>
            <w:r w:rsidR="00E258FC">
              <w:rPr>
                <w:bCs/>
                <w:sz w:val="24"/>
                <w:szCs w:val="24"/>
              </w:rPr>
              <w:t xml:space="preserve"> </w:t>
            </w:r>
            <w:r w:rsidR="00E258FC" w:rsidRPr="00E258FC">
              <w:rPr>
                <w:bCs/>
                <w:sz w:val="24"/>
                <w:szCs w:val="24"/>
              </w:rPr>
              <w:t>1130107000540</w:t>
            </w:r>
          </w:p>
          <w:p w:rsidR="00E258FC" w:rsidRDefault="00E258FC">
            <w:pPr>
              <w:rPr>
                <w:bCs/>
                <w:sz w:val="24"/>
                <w:szCs w:val="24"/>
              </w:rPr>
            </w:pPr>
            <w:r w:rsidRPr="00E258FC">
              <w:rPr>
                <w:bCs/>
                <w:sz w:val="24"/>
                <w:szCs w:val="24"/>
              </w:rPr>
              <w:t xml:space="preserve">369000, Карачаево-Черкесская Республика, </w:t>
            </w:r>
            <w:r>
              <w:rPr>
                <w:bCs/>
                <w:sz w:val="24"/>
                <w:szCs w:val="24"/>
              </w:rPr>
              <w:t xml:space="preserve">г. </w:t>
            </w:r>
            <w:r w:rsidRPr="00E258FC">
              <w:rPr>
                <w:bCs/>
                <w:sz w:val="24"/>
                <w:szCs w:val="24"/>
              </w:rPr>
              <w:t xml:space="preserve">Черкесск, </w:t>
            </w:r>
            <w:r>
              <w:rPr>
                <w:bCs/>
                <w:sz w:val="24"/>
                <w:szCs w:val="24"/>
              </w:rPr>
              <w:t xml:space="preserve">ул. </w:t>
            </w:r>
            <w:r w:rsidRPr="00E258FC">
              <w:rPr>
                <w:bCs/>
                <w:sz w:val="24"/>
                <w:szCs w:val="24"/>
              </w:rPr>
              <w:t>1-</w:t>
            </w:r>
            <w:r>
              <w:rPr>
                <w:bCs/>
                <w:sz w:val="24"/>
                <w:szCs w:val="24"/>
              </w:rPr>
              <w:t>я</w:t>
            </w:r>
            <w:r w:rsidRPr="00E258FC">
              <w:rPr>
                <w:bCs/>
                <w:sz w:val="24"/>
                <w:szCs w:val="24"/>
              </w:rPr>
              <w:t xml:space="preserve"> Подгорная, </w:t>
            </w:r>
            <w:r>
              <w:rPr>
                <w:bCs/>
                <w:sz w:val="24"/>
                <w:szCs w:val="24"/>
              </w:rPr>
              <w:t xml:space="preserve">д. 26, </w:t>
            </w:r>
            <w:proofErr w:type="spellStart"/>
            <w:r>
              <w:rPr>
                <w:bCs/>
                <w:sz w:val="24"/>
                <w:szCs w:val="24"/>
              </w:rPr>
              <w:t>каб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  <w:r w:rsidRPr="00E258FC">
              <w:rPr>
                <w:bCs/>
                <w:sz w:val="24"/>
                <w:szCs w:val="24"/>
              </w:rPr>
              <w:t xml:space="preserve"> 1</w:t>
            </w:r>
          </w:p>
          <w:p w:rsidR="005228B6" w:rsidRDefault="005228B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Почтовый адрес для корреспонденции: </w:t>
            </w:r>
            <w:r w:rsidRPr="005573CE">
              <w:rPr>
                <w:bCs/>
                <w:sz w:val="24"/>
                <w:szCs w:val="24"/>
              </w:rPr>
              <w:t>115184, г. Москва, переулок Руновский, д. 12</w:t>
            </w:r>
          </w:p>
          <w:p w:rsidR="00230A15" w:rsidRDefault="00431B65">
            <w:pPr>
              <w:rPr>
                <w:bCs/>
                <w:sz w:val="24"/>
                <w:szCs w:val="24"/>
              </w:rPr>
            </w:pPr>
            <w:r w:rsidRPr="00431B65">
              <w:rPr>
                <w:bCs/>
                <w:sz w:val="24"/>
                <w:szCs w:val="24"/>
              </w:rPr>
              <w:t>Реквизиты</w:t>
            </w:r>
            <w:r>
              <w:rPr>
                <w:bCs/>
                <w:sz w:val="24"/>
                <w:szCs w:val="24"/>
              </w:rPr>
              <w:t>:</w:t>
            </w:r>
          </w:p>
          <w:p w:rsidR="00431B65" w:rsidRPr="00431B65" w:rsidRDefault="00431B65" w:rsidP="00431B6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</w:t>
            </w:r>
            <w:r w:rsidRPr="00431B65">
              <w:rPr>
                <w:bCs/>
                <w:sz w:val="24"/>
                <w:szCs w:val="24"/>
              </w:rPr>
              <w:t xml:space="preserve"> ПАО Сбербанк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31B65">
              <w:rPr>
                <w:bCs/>
                <w:sz w:val="24"/>
                <w:szCs w:val="24"/>
              </w:rPr>
              <w:t>доп. оф. №8585/019</w:t>
            </w:r>
          </w:p>
          <w:p w:rsidR="00431B65" w:rsidRPr="00431B65" w:rsidRDefault="00431B65" w:rsidP="00431B65">
            <w:pPr>
              <w:rPr>
                <w:bCs/>
                <w:sz w:val="24"/>
                <w:szCs w:val="24"/>
              </w:rPr>
            </w:pPr>
            <w:r w:rsidRPr="00431B65">
              <w:rPr>
                <w:bCs/>
                <w:sz w:val="24"/>
                <w:szCs w:val="24"/>
              </w:rPr>
              <w:t>Ставропольское отделение №5230</w:t>
            </w:r>
          </w:p>
          <w:p w:rsidR="00431B65" w:rsidRPr="00431B65" w:rsidRDefault="00431B65" w:rsidP="00431B65">
            <w:pPr>
              <w:rPr>
                <w:bCs/>
                <w:sz w:val="24"/>
                <w:szCs w:val="24"/>
              </w:rPr>
            </w:pPr>
            <w:r w:rsidRPr="00431B65">
              <w:rPr>
                <w:bCs/>
                <w:sz w:val="24"/>
                <w:szCs w:val="24"/>
              </w:rPr>
              <w:t>БИК 040702615</w:t>
            </w:r>
          </w:p>
          <w:p w:rsidR="00431B65" w:rsidRDefault="00431B65" w:rsidP="00431B65">
            <w:pPr>
              <w:rPr>
                <w:bCs/>
                <w:sz w:val="24"/>
                <w:szCs w:val="24"/>
              </w:rPr>
            </w:pPr>
            <w:proofErr w:type="spellStart"/>
            <w:r w:rsidRPr="00431B65">
              <w:rPr>
                <w:bCs/>
                <w:sz w:val="24"/>
                <w:szCs w:val="24"/>
              </w:rPr>
              <w:t>Корр.счет</w:t>
            </w:r>
            <w:proofErr w:type="spellEnd"/>
            <w:r w:rsidRPr="00431B65">
              <w:rPr>
                <w:bCs/>
                <w:sz w:val="24"/>
                <w:szCs w:val="24"/>
              </w:rPr>
              <w:t>: №30101810907020000615</w:t>
            </w:r>
          </w:p>
          <w:p w:rsidR="00E258FC" w:rsidRDefault="00431B65">
            <w:pPr>
              <w:rPr>
                <w:bCs/>
                <w:sz w:val="24"/>
                <w:szCs w:val="24"/>
              </w:rPr>
            </w:pPr>
            <w:r w:rsidRPr="00431B65">
              <w:rPr>
                <w:bCs/>
                <w:sz w:val="24"/>
                <w:szCs w:val="24"/>
              </w:rPr>
              <w:t>р/с 40702810860310002006</w:t>
            </w:r>
          </w:p>
          <w:p w:rsidR="00AC742E" w:rsidRPr="00431B65" w:rsidRDefault="00AC742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р/с </w:t>
            </w:r>
            <w:r w:rsidRPr="00AC742E">
              <w:rPr>
                <w:bCs/>
                <w:sz w:val="24"/>
                <w:szCs w:val="24"/>
              </w:rPr>
              <w:t>40702810060310002932</w:t>
            </w:r>
          </w:p>
          <w:p w:rsidR="00230A15" w:rsidRDefault="00230A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50" w:type="dxa"/>
          </w:tcPr>
          <w:p w:rsidR="00230A15" w:rsidRDefault="00230A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30A15" w:rsidTr="00E27FFD">
        <w:tc>
          <w:tcPr>
            <w:tcW w:w="4906" w:type="dxa"/>
          </w:tcPr>
          <w:p w:rsidR="00230A15" w:rsidRDefault="00E27FFD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Конкурсный управляющий</w:t>
            </w:r>
          </w:p>
          <w:p w:rsidR="00230A15" w:rsidRDefault="00E258FC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НАО «МЕРКУРИЙ АПК «ПРОХЛАДНЕНСКИЙ</w:t>
            </w:r>
            <w:r w:rsidR="00E27FFD">
              <w:rPr>
                <w:b/>
                <w:bCs/>
                <w:sz w:val="24"/>
                <w:szCs w:val="24"/>
              </w:rPr>
              <w:t>»</w:t>
            </w:r>
          </w:p>
          <w:p w:rsidR="00E258FC" w:rsidRDefault="00E258FC">
            <w:pPr>
              <w:rPr>
                <w:b/>
                <w:bCs/>
                <w:sz w:val="24"/>
                <w:szCs w:val="24"/>
              </w:rPr>
            </w:pPr>
          </w:p>
          <w:p w:rsidR="00230A15" w:rsidRDefault="00230A15">
            <w:pPr>
              <w:rPr>
                <w:b/>
                <w:bCs/>
                <w:sz w:val="24"/>
                <w:szCs w:val="24"/>
              </w:rPr>
            </w:pPr>
          </w:p>
          <w:p w:rsidR="00230A15" w:rsidRPr="004054AB" w:rsidRDefault="00E27FFD" w:rsidP="00E258FC">
            <w:pPr>
              <w:pBdr>
                <w:bottom w:val="single" w:sz="12" w:space="1" w:color="000000"/>
              </w:pBdr>
              <w:tabs>
                <w:tab w:val="left" w:pos="3399"/>
              </w:tabs>
              <w:jc w:val="right"/>
              <w:rPr>
                <w:bCs/>
                <w:sz w:val="24"/>
                <w:szCs w:val="24"/>
              </w:rPr>
            </w:pPr>
            <w:r w:rsidRPr="004054AB">
              <w:rPr>
                <w:bCs/>
                <w:sz w:val="24"/>
                <w:szCs w:val="24"/>
              </w:rPr>
              <w:t>/</w:t>
            </w:r>
            <w:r w:rsidR="00E258FC">
              <w:rPr>
                <w:bCs/>
                <w:sz w:val="24"/>
                <w:szCs w:val="24"/>
              </w:rPr>
              <w:t xml:space="preserve">В.Т. </w:t>
            </w:r>
            <w:proofErr w:type="spellStart"/>
            <w:r w:rsidR="00E258FC">
              <w:rPr>
                <w:bCs/>
                <w:sz w:val="24"/>
                <w:szCs w:val="24"/>
              </w:rPr>
              <w:t>Османова</w:t>
            </w:r>
            <w:proofErr w:type="spellEnd"/>
            <w:r w:rsidRPr="004054AB">
              <w:rPr>
                <w:bCs/>
                <w:sz w:val="24"/>
                <w:szCs w:val="24"/>
              </w:rPr>
              <w:t>/</w:t>
            </w:r>
          </w:p>
          <w:p w:rsidR="00230A15" w:rsidRDefault="00E27FF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450" w:type="dxa"/>
          </w:tcPr>
          <w:p w:rsidR="00230A15" w:rsidRDefault="00230A1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30A15" w:rsidRDefault="00230A15">
      <w:pPr>
        <w:ind w:left="357"/>
        <w:jc w:val="center"/>
        <w:rPr>
          <w:b/>
          <w:bCs/>
        </w:rPr>
      </w:pPr>
    </w:p>
    <w:p w:rsidR="00230A15" w:rsidRDefault="00230A15">
      <w:pPr>
        <w:pStyle w:val="ac"/>
        <w:ind w:left="0" w:firstLine="709"/>
        <w:rPr>
          <w:bCs/>
        </w:rPr>
      </w:pPr>
    </w:p>
    <w:p w:rsidR="002B582B" w:rsidRDefault="002B582B" w:rsidP="002B582B">
      <w:pPr>
        <w:rPr>
          <w:sz w:val="22"/>
          <w:szCs w:val="22"/>
        </w:rPr>
      </w:pPr>
      <w:r>
        <w:rPr>
          <w:sz w:val="22"/>
          <w:szCs w:val="22"/>
        </w:rPr>
        <w:t>Внимание:</w:t>
      </w:r>
    </w:p>
    <w:p w:rsidR="002B582B" w:rsidRDefault="002B582B" w:rsidP="002B582B">
      <w:pPr>
        <w:jc w:val="both"/>
        <w:rPr>
          <w:sz w:val="22"/>
          <w:szCs w:val="22"/>
        </w:rPr>
      </w:pPr>
      <w:r>
        <w:rPr>
          <w:sz w:val="22"/>
          <w:szCs w:val="22"/>
        </w:rPr>
        <w:t>Данный проект является предварительной редакцией документа. Окончательная редакция документа может быть составлена исключительно по итогам торгов в полном соответствии с действующим законодательством Российской Федерации.</w:t>
      </w:r>
    </w:p>
    <w:p w:rsidR="00230A15" w:rsidRDefault="00230A15">
      <w:pPr>
        <w:pStyle w:val="ac"/>
        <w:ind w:left="709"/>
        <w:rPr>
          <w:bCs/>
        </w:rPr>
      </w:pPr>
    </w:p>
    <w:sectPr w:rsidR="00230A15" w:rsidSect="00383DF0">
      <w:headerReference w:type="default" r:id="rId8"/>
      <w:pgSz w:w="11906" w:h="16838"/>
      <w:pgMar w:top="1134" w:right="850" w:bottom="1134" w:left="1701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103" w:rsidRDefault="005F6103">
      <w:r>
        <w:separator/>
      </w:r>
    </w:p>
  </w:endnote>
  <w:endnote w:type="continuationSeparator" w:id="0">
    <w:p w:rsidR="005F6103" w:rsidRDefault="005F6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103" w:rsidRDefault="005F6103">
      <w:r>
        <w:separator/>
      </w:r>
    </w:p>
  </w:footnote>
  <w:footnote w:type="continuationSeparator" w:id="0">
    <w:p w:rsidR="005F6103" w:rsidRDefault="005F6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A15" w:rsidRDefault="00230A15">
    <w:pPr>
      <w:pStyle w:val="ae"/>
      <w:jc w:val="right"/>
    </w:pPr>
  </w:p>
  <w:p w:rsidR="00230A15" w:rsidRDefault="00230A15">
    <w:pPr>
      <w:pStyle w:val="ae"/>
      <w:jc w:val="right"/>
    </w:pPr>
  </w:p>
  <w:p w:rsidR="00230A15" w:rsidRDefault="00E27FFD">
    <w:pPr>
      <w:pStyle w:val="ae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2BB1"/>
    <w:multiLevelType w:val="multilevel"/>
    <w:tmpl w:val="C492D2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49012F1"/>
    <w:multiLevelType w:val="multilevel"/>
    <w:tmpl w:val="912CE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A15"/>
    <w:rsid w:val="001F4530"/>
    <w:rsid w:val="00230A15"/>
    <w:rsid w:val="002B582B"/>
    <w:rsid w:val="00324FC8"/>
    <w:rsid w:val="00383DF0"/>
    <w:rsid w:val="004054AB"/>
    <w:rsid w:val="00431B65"/>
    <w:rsid w:val="005228B6"/>
    <w:rsid w:val="005573CE"/>
    <w:rsid w:val="005F6103"/>
    <w:rsid w:val="005F7267"/>
    <w:rsid w:val="00882FB5"/>
    <w:rsid w:val="009B60EE"/>
    <w:rsid w:val="00AC742E"/>
    <w:rsid w:val="00BE355D"/>
    <w:rsid w:val="00C76B8E"/>
    <w:rsid w:val="00CA1EA6"/>
    <w:rsid w:val="00CB701D"/>
    <w:rsid w:val="00E258FC"/>
    <w:rsid w:val="00E27FFD"/>
    <w:rsid w:val="00E64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E0E58"/>
  <w15:docId w15:val="{A5CD680E-3C09-4E50-B106-55DD2D39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222DD"/>
    <w:rPr>
      <w:rFonts w:ascii="Times New Roman" w:eastAsia="Times New Roman" w:hAnsi="Times New Roman" w:cs="Times New Roman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B3668"/>
    <w:rPr>
      <w:b/>
      <w:bCs/>
    </w:rPr>
  </w:style>
  <w:style w:type="character" w:customStyle="1" w:styleId="a4">
    <w:name w:val="Верх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5">
    <w:name w:val="Нижний колонтитул Знак"/>
    <w:basedOn w:val="a0"/>
    <w:uiPriority w:val="99"/>
    <w:qFormat/>
    <w:rsid w:val="009B4F2B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6">
    <w:name w:val="Текст выноски Знак"/>
    <w:basedOn w:val="a0"/>
    <w:uiPriority w:val="99"/>
    <w:semiHidden/>
    <w:qFormat/>
    <w:rsid w:val="009B4F2B"/>
    <w:rPr>
      <w:rFonts w:ascii="Segoe UI" w:eastAsia="Times New Roman" w:hAnsi="Segoe UI" w:cs="Segoe UI"/>
      <w:sz w:val="18"/>
      <w:szCs w:val="18"/>
      <w:lang w:eastAsia="ar-SA"/>
    </w:rPr>
  </w:style>
  <w:style w:type="paragraph" w:styleId="a7">
    <w:name w:val="Title"/>
    <w:basedOn w:val="a"/>
    <w:next w:val="a8"/>
    <w:qFormat/>
    <w:rsid w:val="00383DF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383DF0"/>
    <w:pPr>
      <w:spacing w:after="140" w:line="276" w:lineRule="auto"/>
    </w:pPr>
  </w:style>
  <w:style w:type="paragraph" w:styleId="a9">
    <w:name w:val="List"/>
    <w:basedOn w:val="a8"/>
    <w:rsid w:val="00383DF0"/>
    <w:rPr>
      <w:rFonts w:cs="Arial"/>
    </w:rPr>
  </w:style>
  <w:style w:type="paragraph" w:styleId="aa">
    <w:name w:val="caption"/>
    <w:basedOn w:val="a"/>
    <w:qFormat/>
    <w:rsid w:val="00383DF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383DF0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F222DD"/>
    <w:pPr>
      <w:ind w:left="708"/>
      <w:jc w:val="both"/>
    </w:pPr>
    <w:rPr>
      <w:sz w:val="24"/>
      <w:szCs w:val="24"/>
    </w:rPr>
  </w:style>
  <w:style w:type="paragraph" w:customStyle="1" w:styleId="Default">
    <w:name w:val="Default"/>
    <w:qFormat/>
    <w:rsid w:val="00F222D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LO-normal">
    <w:name w:val="LO-normal"/>
    <w:qFormat/>
    <w:rsid w:val="00383DF0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Верхний и нижний колонтитулы"/>
    <w:basedOn w:val="a"/>
    <w:qFormat/>
    <w:rsid w:val="00383DF0"/>
  </w:style>
  <w:style w:type="paragraph" w:styleId="ae">
    <w:name w:val="head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9B4F2B"/>
    <w:pPr>
      <w:tabs>
        <w:tab w:val="center" w:pos="4677"/>
        <w:tab w:val="right" w:pos="9355"/>
      </w:tabs>
    </w:pPr>
  </w:style>
  <w:style w:type="paragraph" w:styleId="af0">
    <w:name w:val="Balloon Text"/>
    <w:basedOn w:val="a"/>
    <w:uiPriority w:val="99"/>
    <w:semiHidden/>
    <w:unhideWhenUsed/>
    <w:qFormat/>
    <w:rsid w:val="009B4F2B"/>
    <w:rPr>
      <w:rFonts w:ascii="Segoe UI" w:hAnsi="Segoe UI" w:cs="Segoe UI"/>
      <w:sz w:val="18"/>
      <w:szCs w:val="18"/>
    </w:rPr>
  </w:style>
  <w:style w:type="paragraph" w:styleId="af1">
    <w:name w:val="Revision"/>
    <w:uiPriority w:val="99"/>
    <w:semiHidden/>
    <w:qFormat/>
    <w:rsid w:val="006B5012"/>
    <w:pPr>
      <w:suppressAutoHyphens w:val="0"/>
    </w:pPr>
    <w:rPr>
      <w:rFonts w:ascii="Times New Roman" w:eastAsia="Times New Roman" w:hAnsi="Times New Roman" w:cs="Times New Roman"/>
      <w:szCs w:val="20"/>
      <w:lang w:eastAsia="ar-SA"/>
    </w:rPr>
  </w:style>
  <w:style w:type="table" w:styleId="af2">
    <w:name w:val="Table Grid"/>
    <w:basedOn w:val="a1"/>
    <w:uiPriority w:val="59"/>
    <w:rsid w:val="00FB32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142E5-CA61-48E8-B7A2-FEFB42E17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1532</Words>
  <Characters>8734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Маркина Виктория Владимировна</cp:lastModifiedBy>
  <cp:revision>4</cp:revision>
  <cp:lastPrinted>2021-12-20T08:35:00Z</cp:lastPrinted>
  <dcterms:created xsi:type="dcterms:W3CDTF">2021-12-20T13:39:00Z</dcterms:created>
  <dcterms:modified xsi:type="dcterms:W3CDTF">2022-03-10T08:38:00Z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